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2EE1" w14:textId="77777777" w:rsidR="00DB0500" w:rsidRPr="00DB0500" w:rsidRDefault="00DB0500" w:rsidP="00DB0500">
      <w:pPr>
        <w:autoSpaceDE w:val="0"/>
        <w:autoSpaceDN w:val="0"/>
        <w:adjustRightInd w:val="0"/>
        <w:jc w:val="center"/>
        <w:rPr>
          <w:rFonts w:ascii="*Microsoft Sans Serif-Bold-7005" w:hAnsi="*Microsoft Sans Serif-Bold-7005" w:cs="*Microsoft Sans Serif-Bold-7005"/>
          <w:b/>
          <w:bCs/>
          <w:color w:val="453B4B"/>
          <w:sz w:val="39"/>
          <w:szCs w:val="39"/>
        </w:rPr>
      </w:pPr>
      <w:r w:rsidRPr="00DB0500">
        <w:rPr>
          <w:rFonts w:ascii="*Microsoft Sans Serif-Bold-7005" w:hAnsi="*Microsoft Sans Serif-Bold-7005" w:cs="*Microsoft Sans Serif-Bold-7005"/>
          <w:b/>
          <w:bCs/>
          <w:color w:val="453B4B"/>
          <w:sz w:val="39"/>
          <w:szCs w:val="39"/>
        </w:rPr>
        <w:t>Debora J. Hayden, MSW</w:t>
      </w:r>
    </w:p>
    <w:p w14:paraId="1D284E66" w14:textId="77777777" w:rsidR="00DB0500" w:rsidRPr="00DB0500" w:rsidRDefault="00DB0500" w:rsidP="00DB0500">
      <w:pPr>
        <w:autoSpaceDE w:val="0"/>
        <w:autoSpaceDN w:val="0"/>
        <w:adjustRightInd w:val="0"/>
        <w:jc w:val="center"/>
        <w:rPr>
          <w:rFonts w:ascii="*Arial-7004-Identity-H" w:hAnsi="*Arial-7004-Identity-H" w:cs="*Arial-7004-Identity-H"/>
          <w:color w:val="28242A"/>
          <w:sz w:val="20"/>
          <w:szCs w:val="20"/>
        </w:rPr>
      </w:pPr>
      <w:r w:rsidRPr="00DB0500">
        <w:rPr>
          <w:rFonts w:ascii="*Arial-7004-Identity-H" w:hAnsi="*Arial-7004-Identity-H" w:cs="*Arial-7004-Identity-H"/>
          <w:color w:val="28242A"/>
          <w:sz w:val="20"/>
          <w:szCs w:val="20"/>
        </w:rPr>
        <w:t>Licensed Clinical Social Worker</w:t>
      </w:r>
    </w:p>
    <w:p w14:paraId="2E545ED2" w14:textId="765E86D0" w:rsidR="00DB0500" w:rsidRPr="00DB0500" w:rsidRDefault="00DB0500" w:rsidP="00DB0500">
      <w:pPr>
        <w:autoSpaceDE w:val="0"/>
        <w:autoSpaceDN w:val="0"/>
        <w:adjustRightInd w:val="0"/>
        <w:jc w:val="center"/>
        <w:rPr>
          <w:rFonts w:ascii="*Arial-7004-Identity-H" w:hAnsi="*Arial-7004-Identity-H" w:cs="*Arial-7004-Identity-H"/>
          <w:color w:val="28242A"/>
          <w:sz w:val="20"/>
          <w:szCs w:val="20"/>
        </w:rPr>
      </w:pPr>
      <w:r w:rsidRPr="00DB0500">
        <w:rPr>
          <w:rFonts w:ascii="*Arial-7004-Identity-H" w:hAnsi="*Arial-7004-Identity-H" w:cs="*Arial-7004-Identity-H"/>
          <w:color w:val="28242A"/>
          <w:sz w:val="20"/>
          <w:szCs w:val="20"/>
        </w:rPr>
        <w:t>655 Craig Road</w:t>
      </w:r>
      <w:r w:rsidR="00F83D74">
        <w:rPr>
          <w:rFonts w:ascii="*Arial-7004-Identity-H" w:hAnsi="*Arial-7004-Identity-H" w:cs="*Arial-7004-Identity-H"/>
          <w:color w:val="28242A"/>
          <w:sz w:val="20"/>
          <w:szCs w:val="20"/>
        </w:rPr>
        <w:t>,</w:t>
      </w:r>
      <w:r w:rsidRPr="00DB0500">
        <w:rPr>
          <w:rFonts w:ascii="*Arial-7004-Identity-H" w:hAnsi="*Arial-7004-Identity-H" w:cs="*Arial-7004-Identity-H"/>
          <w:color w:val="28242A"/>
          <w:sz w:val="20"/>
          <w:szCs w:val="20"/>
        </w:rPr>
        <w:t xml:space="preserve"> Suite 128  Saint Louis, Missouri 63141</w:t>
      </w:r>
    </w:p>
    <w:p w14:paraId="75C667DE" w14:textId="525D0122" w:rsidR="00DB0500" w:rsidRDefault="00DB0500" w:rsidP="00DB0500">
      <w:pPr>
        <w:jc w:val="center"/>
        <w:rPr>
          <w:rFonts w:ascii="*Arial-7004-Identity-H" w:hAnsi="*Arial-7004-Identity-H" w:cs="*Arial-7004-Identity-H"/>
          <w:color w:val="262329"/>
          <w:sz w:val="20"/>
          <w:szCs w:val="20"/>
        </w:rPr>
      </w:pPr>
      <w:r w:rsidRPr="00DB0500">
        <w:rPr>
          <w:rFonts w:ascii="*Arial-7004-Identity-H" w:hAnsi="*Arial-7004-Identity-H" w:cs="*Arial-7004-Identity-H"/>
          <w:color w:val="262329"/>
          <w:sz w:val="20"/>
          <w:szCs w:val="20"/>
        </w:rPr>
        <w:t>Phone: 314-989-9449 Fax: 314-989-9333</w:t>
      </w:r>
    </w:p>
    <w:p w14:paraId="55016931" w14:textId="6064F456" w:rsidR="006C1E41" w:rsidRDefault="00A330B2" w:rsidP="00A330B2">
      <w:pPr>
        <w:rPr>
          <w:rFonts w:ascii="*Arial-7004-Identity-H" w:hAnsi="*Arial-7004-Identity-H" w:cs="*Arial-7004-Identity-H"/>
          <w:color w:val="262329"/>
          <w:sz w:val="20"/>
          <w:szCs w:val="20"/>
        </w:rPr>
      </w:pPr>
      <w:r>
        <w:rPr>
          <w:rFonts w:ascii="*Arial-7004-Identity-H" w:hAnsi="*Arial-7004-Identity-H" w:cs="*Arial-7004-Identity-H"/>
          <w:color w:val="262329"/>
          <w:sz w:val="20"/>
          <w:szCs w:val="20"/>
        </w:rPr>
        <w:t>Name:  __________________________________</w:t>
      </w:r>
      <w:r>
        <w:rPr>
          <w:rFonts w:ascii="*Arial-7004-Identity-H" w:hAnsi="*Arial-7004-Identity-H" w:cs="*Arial-7004-Identity-H"/>
          <w:color w:val="262329"/>
          <w:sz w:val="20"/>
          <w:szCs w:val="20"/>
        </w:rPr>
        <w:tab/>
      </w:r>
      <w:r>
        <w:rPr>
          <w:rFonts w:ascii="*Arial-7004-Identity-H" w:hAnsi="*Arial-7004-Identity-H" w:cs="*Arial-7004-Identity-H"/>
          <w:color w:val="262329"/>
          <w:sz w:val="20"/>
          <w:szCs w:val="20"/>
        </w:rPr>
        <w:tab/>
      </w:r>
      <w:r>
        <w:rPr>
          <w:rFonts w:ascii="*Arial-7004-Identity-H" w:hAnsi="*Arial-7004-Identity-H" w:cs="*Arial-7004-Identity-H"/>
          <w:color w:val="262329"/>
          <w:sz w:val="20"/>
          <w:szCs w:val="20"/>
        </w:rPr>
        <w:tab/>
      </w:r>
      <w:r>
        <w:rPr>
          <w:rFonts w:ascii="*Arial-7004-Identity-H" w:hAnsi="*Arial-7004-Identity-H" w:cs="*Arial-7004-Identity-H"/>
          <w:color w:val="262329"/>
          <w:sz w:val="20"/>
          <w:szCs w:val="20"/>
        </w:rPr>
        <w:tab/>
      </w:r>
      <w:r>
        <w:rPr>
          <w:rFonts w:ascii="*Arial-7004-Identity-H" w:hAnsi="*Arial-7004-Identity-H" w:cs="*Arial-7004-Identity-H"/>
          <w:color w:val="262329"/>
          <w:sz w:val="20"/>
          <w:szCs w:val="20"/>
        </w:rPr>
        <w:tab/>
      </w:r>
      <w:r>
        <w:rPr>
          <w:rFonts w:ascii="*Arial-7004-Identity-H" w:hAnsi="*Arial-7004-Identity-H" w:cs="*Arial-7004-Identity-H"/>
          <w:color w:val="262329"/>
          <w:sz w:val="20"/>
          <w:szCs w:val="20"/>
        </w:rPr>
        <w:tab/>
      </w:r>
      <w:r>
        <w:rPr>
          <w:rFonts w:ascii="*Arial-7004-Identity-H" w:hAnsi="*Arial-7004-Identity-H" w:cs="*Arial-7004-Identity-H"/>
          <w:color w:val="262329"/>
          <w:sz w:val="20"/>
          <w:szCs w:val="20"/>
        </w:rPr>
        <w:tab/>
        <w:t>Date: _____________________</w:t>
      </w:r>
      <w:r w:rsidR="000D5B64">
        <w:rPr>
          <w:rFonts w:ascii="*Arial-7004-Identity-H" w:hAnsi="*Arial-7004-Identity-H" w:cs="*Arial-7004-Identity-H"/>
          <w:color w:val="262329"/>
          <w:sz w:val="20"/>
          <w:szCs w:val="20"/>
        </w:rPr>
        <w:t xml:space="preserve"> </w:t>
      </w:r>
    </w:p>
    <w:p w14:paraId="00CC3D52" w14:textId="020E76EE" w:rsidR="001A5C17" w:rsidRDefault="00A40EE0" w:rsidP="001A5C17">
      <w:pPr>
        <w:jc w:val="center"/>
        <w:rPr>
          <w:rFonts w:cstheme="minorHAnsi"/>
          <w:b/>
          <w:bCs/>
          <w:color w:val="262329"/>
          <w:sz w:val="40"/>
          <w:szCs w:val="40"/>
        </w:rPr>
      </w:pPr>
      <w:r w:rsidRPr="00A40EE0">
        <w:rPr>
          <w:rFonts w:cstheme="minorHAnsi"/>
          <w:b/>
          <w:bCs/>
          <w:color w:val="262329"/>
          <w:sz w:val="40"/>
          <w:szCs w:val="40"/>
        </w:rPr>
        <w:t>Office Policies</w:t>
      </w:r>
    </w:p>
    <w:p w14:paraId="19C74532" w14:textId="725468B2" w:rsidR="001A5C17" w:rsidRPr="00F65EE1" w:rsidRDefault="001A5C17" w:rsidP="001A5C17">
      <w:pPr>
        <w:rPr>
          <w:rFonts w:cstheme="minorHAnsi"/>
          <w:color w:val="262329"/>
          <w:sz w:val="24"/>
          <w:szCs w:val="24"/>
        </w:rPr>
      </w:pPr>
      <w:r w:rsidRPr="00F65EE1">
        <w:rPr>
          <w:rFonts w:cstheme="minorHAnsi"/>
          <w:color w:val="262329"/>
          <w:sz w:val="24"/>
          <w:szCs w:val="24"/>
        </w:rPr>
        <w:t xml:space="preserve">Welcome!  </w:t>
      </w:r>
      <w:r w:rsidR="001932C5" w:rsidRPr="00F65EE1">
        <w:rPr>
          <w:rFonts w:cstheme="minorHAnsi"/>
          <w:color w:val="262329"/>
          <w:sz w:val="24"/>
          <w:szCs w:val="24"/>
        </w:rPr>
        <w:t>I look forward to moving through this journey with you.</w:t>
      </w:r>
      <w:r w:rsidR="000A41FA" w:rsidRPr="00F65EE1">
        <w:rPr>
          <w:rFonts w:cstheme="minorHAnsi"/>
          <w:color w:val="262329"/>
          <w:sz w:val="24"/>
          <w:szCs w:val="24"/>
        </w:rPr>
        <w:t xml:space="preserve">  I</w:t>
      </w:r>
      <w:r w:rsidR="001932C5" w:rsidRPr="00F65EE1">
        <w:rPr>
          <w:rFonts w:cstheme="minorHAnsi"/>
          <w:color w:val="262329"/>
          <w:sz w:val="24"/>
          <w:szCs w:val="24"/>
        </w:rPr>
        <w:t>ndividual, family, and marital/couples therapy</w:t>
      </w:r>
      <w:r w:rsidR="006A766D" w:rsidRPr="00F65EE1">
        <w:rPr>
          <w:rFonts w:cstheme="minorHAnsi"/>
          <w:color w:val="262329"/>
          <w:sz w:val="24"/>
          <w:szCs w:val="24"/>
        </w:rPr>
        <w:t xml:space="preserve"> </w:t>
      </w:r>
      <w:r w:rsidR="000A41FA" w:rsidRPr="00F65EE1">
        <w:rPr>
          <w:rFonts w:cstheme="minorHAnsi"/>
          <w:color w:val="262329"/>
          <w:sz w:val="24"/>
          <w:szCs w:val="24"/>
        </w:rPr>
        <w:t xml:space="preserve">is </w:t>
      </w:r>
      <w:r w:rsidR="00A20F3F" w:rsidRPr="00F65EE1">
        <w:rPr>
          <w:rFonts w:cstheme="minorHAnsi"/>
          <w:color w:val="262329"/>
          <w:sz w:val="24"/>
          <w:szCs w:val="24"/>
        </w:rPr>
        <w:t xml:space="preserve">provided </w:t>
      </w:r>
      <w:r w:rsidR="006A766D" w:rsidRPr="00F65EE1">
        <w:rPr>
          <w:rFonts w:cstheme="minorHAnsi"/>
          <w:color w:val="262329"/>
          <w:sz w:val="24"/>
          <w:szCs w:val="24"/>
        </w:rPr>
        <w:t xml:space="preserve">during </w:t>
      </w:r>
      <w:r w:rsidR="000707E6" w:rsidRPr="00F65EE1">
        <w:rPr>
          <w:rFonts w:cstheme="minorHAnsi"/>
          <w:color w:val="262329"/>
          <w:sz w:val="24"/>
          <w:szCs w:val="24"/>
        </w:rPr>
        <w:t xml:space="preserve">a traditional therapeutic hour (45-55 minutes).  I </w:t>
      </w:r>
      <w:r w:rsidR="00BE2402">
        <w:rPr>
          <w:rFonts w:cstheme="minorHAnsi"/>
          <w:color w:val="262329"/>
          <w:sz w:val="24"/>
          <w:szCs w:val="24"/>
        </w:rPr>
        <w:t>endeavor</w:t>
      </w:r>
      <w:r w:rsidR="000707E6" w:rsidRPr="00F65EE1">
        <w:rPr>
          <w:rFonts w:cstheme="minorHAnsi"/>
          <w:color w:val="262329"/>
          <w:sz w:val="24"/>
          <w:szCs w:val="24"/>
        </w:rPr>
        <w:t xml:space="preserve"> to begin and end each session on time.</w:t>
      </w:r>
      <w:r w:rsidR="004A1A47">
        <w:rPr>
          <w:rFonts w:cstheme="minorHAnsi"/>
          <w:color w:val="262329"/>
          <w:sz w:val="24"/>
          <w:szCs w:val="24"/>
        </w:rPr>
        <w:t xml:space="preserve">  </w:t>
      </w:r>
      <w:r w:rsidR="00B91120">
        <w:rPr>
          <w:rFonts w:cstheme="minorHAnsi"/>
          <w:color w:val="262329"/>
          <w:sz w:val="24"/>
          <w:szCs w:val="24"/>
        </w:rPr>
        <w:t>Your appointment</w:t>
      </w:r>
      <w:r w:rsidR="004A1A47">
        <w:rPr>
          <w:rFonts w:cstheme="minorHAnsi"/>
          <w:color w:val="262329"/>
          <w:sz w:val="24"/>
          <w:szCs w:val="24"/>
        </w:rPr>
        <w:t xml:space="preserve"> time has been set aside specifically for you and </w:t>
      </w:r>
      <w:r w:rsidR="00B91120">
        <w:rPr>
          <w:rFonts w:cstheme="minorHAnsi"/>
          <w:color w:val="262329"/>
          <w:sz w:val="24"/>
          <w:szCs w:val="24"/>
        </w:rPr>
        <w:t>it is important that we both honor the commitment.</w:t>
      </w:r>
      <w:r w:rsidR="000707E6" w:rsidRPr="00F65EE1">
        <w:rPr>
          <w:rFonts w:cstheme="minorHAnsi"/>
          <w:color w:val="262329"/>
          <w:sz w:val="24"/>
          <w:szCs w:val="24"/>
        </w:rPr>
        <w:t xml:space="preserve">  Please indicate your arrival by ringing the bell next to the inner office door.  </w:t>
      </w:r>
    </w:p>
    <w:p w14:paraId="623045D9" w14:textId="70F48699" w:rsidR="00C9296F" w:rsidRPr="00F65EE1" w:rsidRDefault="00C9296F" w:rsidP="001A5C17">
      <w:pPr>
        <w:rPr>
          <w:rFonts w:cstheme="minorHAnsi"/>
          <w:color w:val="262329"/>
          <w:sz w:val="24"/>
          <w:szCs w:val="24"/>
        </w:rPr>
      </w:pPr>
    </w:p>
    <w:p w14:paraId="1AEEC890" w14:textId="75ECF24A" w:rsidR="002419EF" w:rsidRPr="00F65EE1" w:rsidRDefault="00C9296F" w:rsidP="001A5C17">
      <w:pPr>
        <w:rPr>
          <w:rFonts w:cstheme="minorHAnsi"/>
          <w:color w:val="262329"/>
          <w:sz w:val="24"/>
          <w:szCs w:val="24"/>
        </w:rPr>
      </w:pPr>
      <w:r w:rsidRPr="00F65EE1">
        <w:rPr>
          <w:rFonts w:cstheme="minorHAnsi"/>
          <w:color w:val="262329"/>
          <w:sz w:val="24"/>
          <w:szCs w:val="24"/>
        </w:rPr>
        <w:t xml:space="preserve">It is best to meet weekly for the first several sessions </w:t>
      </w:r>
      <w:r w:rsidR="00A70F34" w:rsidRPr="00F65EE1">
        <w:rPr>
          <w:rFonts w:cstheme="minorHAnsi"/>
          <w:color w:val="262329"/>
          <w:sz w:val="24"/>
          <w:szCs w:val="24"/>
        </w:rPr>
        <w:t xml:space="preserve">as it </w:t>
      </w:r>
      <w:r w:rsidR="00513363" w:rsidRPr="00F65EE1">
        <w:rPr>
          <w:rFonts w:cstheme="minorHAnsi"/>
          <w:color w:val="262329"/>
          <w:sz w:val="24"/>
          <w:szCs w:val="24"/>
        </w:rPr>
        <w:t xml:space="preserve">allows us to know each other better and best determine what works for you.  </w:t>
      </w:r>
      <w:r w:rsidR="00C06DD8" w:rsidRPr="00F65EE1">
        <w:rPr>
          <w:rFonts w:cstheme="minorHAnsi"/>
          <w:color w:val="262329"/>
          <w:sz w:val="24"/>
          <w:szCs w:val="24"/>
        </w:rPr>
        <w:t>Sessions can then be stretched to two weeks or so.  If you are experiencing a crisis it may be important to meet more than once in the same week.</w:t>
      </w:r>
      <w:r w:rsidR="00951BDF" w:rsidRPr="00F65EE1">
        <w:rPr>
          <w:rFonts w:cstheme="minorHAnsi"/>
          <w:color w:val="262329"/>
          <w:sz w:val="24"/>
          <w:szCs w:val="24"/>
        </w:rPr>
        <w:t xml:space="preserve">  </w:t>
      </w:r>
    </w:p>
    <w:p w14:paraId="10C46DB9" w14:textId="5AB209A7" w:rsidR="00A20F3F" w:rsidRPr="00F65EE1" w:rsidRDefault="00A20F3F" w:rsidP="001A5C17">
      <w:pPr>
        <w:rPr>
          <w:rFonts w:cstheme="minorHAnsi"/>
          <w:color w:val="262329"/>
          <w:sz w:val="24"/>
          <w:szCs w:val="24"/>
        </w:rPr>
      </w:pPr>
    </w:p>
    <w:p w14:paraId="7B293563" w14:textId="47A2130F" w:rsidR="00A20F3F" w:rsidRDefault="00A20F3F" w:rsidP="001A5C17">
      <w:pPr>
        <w:rPr>
          <w:rFonts w:cstheme="minorHAnsi"/>
          <w:color w:val="262329"/>
          <w:sz w:val="24"/>
          <w:szCs w:val="24"/>
        </w:rPr>
      </w:pPr>
      <w:r w:rsidRPr="00F65EE1">
        <w:rPr>
          <w:rFonts w:cstheme="minorHAnsi"/>
          <w:color w:val="262329"/>
          <w:sz w:val="24"/>
          <w:szCs w:val="24"/>
        </w:rPr>
        <w:t xml:space="preserve">If you find it necessary to cancel a scheduled appointment 24 </w:t>
      </w:r>
      <w:r w:rsidR="00BE2402" w:rsidRPr="00F65EE1">
        <w:rPr>
          <w:rFonts w:cstheme="minorHAnsi"/>
          <w:color w:val="262329"/>
          <w:sz w:val="24"/>
          <w:szCs w:val="24"/>
        </w:rPr>
        <w:t>hour notice</w:t>
      </w:r>
      <w:r w:rsidRPr="00F65EE1">
        <w:rPr>
          <w:rFonts w:cstheme="minorHAnsi"/>
          <w:color w:val="262329"/>
          <w:sz w:val="24"/>
          <w:szCs w:val="24"/>
        </w:rPr>
        <w:t xml:space="preserve"> is requested. </w:t>
      </w:r>
      <w:r w:rsidR="0004280A" w:rsidRPr="00F65EE1">
        <w:rPr>
          <w:rFonts w:cstheme="minorHAnsi"/>
          <w:color w:val="262329"/>
          <w:sz w:val="24"/>
          <w:szCs w:val="24"/>
        </w:rPr>
        <w:t xml:space="preserve"> You may contact me by phone, text message, e-mail or through </w:t>
      </w:r>
      <w:r w:rsidR="0004280A" w:rsidRPr="00F65EE1">
        <w:rPr>
          <w:rFonts w:cstheme="minorHAnsi"/>
          <w:b/>
          <w:bCs/>
          <w:color w:val="262329"/>
          <w:sz w:val="24"/>
          <w:szCs w:val="24"/>
        </w:rPr>
        <w:t>Patient Ally</w:t>
      </w:r>
      <w:r w:rsidR="0004280A" w:rsidRPr="00F65EE1">
        <w:rPr>
          <w:rFonts w:cstheme="minorHAnsi"/>
          <w:color w:val="262329"/>
          <w:sz w:val="24"/>
          <w:szCs w:val="24"/>
        </w:rPr>
        <w:t xml:space="preserve">, an on-line scheduling resource you will have access to as a patient of mine.  Sometime after our first appointment you will receive a security code by email and asked to go to </w:t>
      </w:r>
      <w:hyperlink r:id="rId4" w:history="1">
        <w:r w:rsidR="0004280A" w:rsidRPr="00F65EE1">
          <w:rPr>
            <w:rStyle w:val="Hyperlink"/>
            <w:rFonts w:cstheme="minorHAnsi"/>
            <w:sz w:val="24"/>
            <w:szCs w:val="24"/>
          </w:rPr>
          <w:t>www.patientally.com</w:t>
        </w:r>
      </w:hyperlink>
      <w:r w:rsidR="0004280A" w:rsidRPr="00F65EE1">
        <w:rPr>
          <w:rFonts w:cstheme="minorHAnsi"/>
          <w:color w:val="262329"/>
          <w:sz w:val="24"/>
          <w:szCs w:val="24"/>
        </w:rPr>
        <w:t>.  Just follow the prompts to set up your account and see my calendar.  You may also utilize Patient Ally to securely communicate with me between appointments.</w:t>
      </w:r>
      <w:r w:rsidR="005F1931">
        <w:rPr>
          <w:rFonts w:cstheme="minorHAnsi"/>
          <w:color w:val="262329"/>
          <w:sz w:val="24"/>
          <w:szCs w:val="24"/>
        </w:rPr>
        <w:t xml:space="preserve">  </w:t>
      </w:r>
      <w:r w:rsidR="00942AA1" w:rsidRPr="00F65EE1">
        <w:rPr>
          <w:rFonts w:cstheme="minorHAnsi"/>
          <w:color w:val="262329"/>
          <w:sz w:val="24"/>
          <w:szCs w:val="24"/>
        </w:rPr>
        <w:t>When less than 24 hour notice is given, you</w:t>
      </w:r>
      <w:r w:rsidR="001F2979" w:rsidRPr="00F65EE1">
        <w:rPr>
          <w:rFonts w:cstheme="minorHAnsi"/>
          <w:color w:val="262329"/>
          <w:sz w:val="24"/>
          <w:szCs w:val="24"/>
        </w:rPr>
        <w:t xml:space="preserve"> will be responsible for the missed appointment fee as these fees are not covered by insurance companies.  The charge for a “late cancel” or “no show” is $65</w:t>
      </w:r>
      <w:r w:rsidR="00002CFB">
        <w:rPr>
          <w:rFonts w:cstheme="minorHAnsi"/>
          <w:color w:val="262329"/>
          <w:sz w:val="24"/>
          <w:szCs w:val="24"/>
        </w:rPr>
        <w:t>.</w:t>
      </w:r>
    </w:p>
    <w:p w14:paraId="7BC9D29E" w14:textId="08A1F009" w:rsidR="00EC02C7" w:rsidRDefault="00EC02C7" w:rsidP="001A5C17">
      <w:pPr>
        <w:rPr>
          <w:rFonts w:cstheme="minorHAnsi"/>
          <w:color w:val="262329"/>
          <w:sz w:val="24"/>
          <w:szCs w:val="24"/>
        </w:rPr>
      </w:pPr>
    </w:p>
    <w:p w14:paraId="47824DD4" w14:textId="40BFCB78" w:rsidR="00EC02C7" w:rsidRDefault="00912EBB" w:rsidP="001A5C17">
      <w:pPr>
        <w:rPr>
          <w:rFonts w:cstheme="minorHAnsi"/>
          <w:color w:val="262329"/>
          <w:sz w:val="24"/>
          <w:szCs w:val="24"/>
        </w:rPr>
      </w:pPr>
      <w:r>
        <w:rPr>
          <w:rFonts w:cstheme="minorHAnsi"/>
          <w:color w:val="262329"/>
          <w:sz w:val="24"/>
          <w:szCs w:val="24"/>
        </w:rPr>
        <w:t>Payment is expected at the time of the appointment.</w:t>
      </w:r>
      <w:r w:rsidR="004221AE">
        <w:rPr>
          <w:rFonts w:cstheme="minorHAnsi"/>
          <w:color w:val="262329"/>
          <w:sz w:val="24"/>
          <w:szCs w:val="24"/>
        </w:rPr>
        <w:t xml:space="preserve">  </w:t>
      </w:r>
      <w:r w:rsidR="007B213F">
        <w:rPr>
          <w:rFonts w:cstheme="minorHAnsi"/>
          <w:color w:val="262329"/>
          <w:sz w:val="24"/>
          <w:szCs w:val="24"/>
        </w:rPr>
        <w:t>If you are utilizing insurance benefits</w:t>
      </w:r>
      <w:r w:rsidR="002F6CF4">
        <w:rPr>
          <w:rFonts w:cstheme="minorHAnsi"/>
          <w:color w:val="262329"/>
          <w:sz w:val="24"/>
          <w:szCs w:val="24"/>
        </w:rPr>
        <w:t>,</w:t>
      </w:r>
      <w:r w:rsidR="007B213F">
        <w:rPr>
          <w:rFonts w:cstheme="minorHAnsi"/>
          <w:color w:val="262329"/>
          <w:sz w:val="24"/>
          <w:szCs w:val="24"/>
        </w:rPr>
        <w:t xml:space="preserve"> I will submit </w:t>
      </w:r>
      <w:r w:rsidR="00A71874">
        <w:rPr>
          <w:rFonts w:cstheme="minorHAnsi"/>
          <w:color w:val="262329"/>
          <w:sz w:val="24"/>
          <w:szCs w:val="24"/>
        </w:rPr>
        <w:t>the claims after each appointment.  The amount you owe</w:t>
      </w:r>
      <w:r w:rsidR="00DC7561">
        <w:rPr>
          <w:rFonts w:cstheme="minorHAnsi"/>
          <w:color w:val="262329"/>
          <w:sz w:val="24"/>
          <w:szCs w:val="24"/>
        </w:rPr>
        <w:t xml:space="preserve"> of the billed charge</w:t>
      </w:r>
      <w:r w:rsidR="00A71874">
        <w:rPr>
          <w:rFonts w:cstheme="minorHAnsi"/>
          <w:color w:val="262329"/>
          <w:sz w:val="24"/>
          <w:szCs w:val="24"/>
        </w:rPr>
        <w:t xml:space="preserve"> is determined by your insurance plan</w:t>
      </w:r>
      <w:r w:rsidR="00DC7561">
        <w:rPr>
          <w:rFonts w:cstheme="minorHAnsi"/>
          <w:color w:val="262329"/>
          <w:sz w:val="24"/>
          <w:szCs w:val="24"/>
        </w:rPr>
        <w:t xml:space="preserve">.  </w:t>
      </w:r>
      <w:r w:rsidR="00A5585D">
        <w:rPr>
          <w:rFonts w:cstheme="minorHAnsi"/>
          <w:color w:val="262329"/>
          <w:sz w:val="24"/>
          <w:szCs w:val="24"/>
        </w:rPr>
        <w:t>You may pay your copay, coinsurance</w:t>
      </w:r>
      <w:r w:rsidR="002F6CF4">
        <w:rPr>
          <w:rFonts w:cstheme="minorHAnsi"/>
          <w:color w:val="262329"/>
          <w:sz w:val="24"/>
          <w:szCs w:val="24"/>
        </w:rPr>
        <w:t xml:space="preserve"> or </w:t>
      </w:r>
      <w:r w:rsidR="00A5585D">
        <w:rPr>
          <w:rFonts w:cstheme="minorHAnsi"/>
          <w:color w:val="262329"/>
          <w:sz w:val="24"/>
          <w:szCs w:val="24"/>
        </w:rPr>
        <w:t xml:space="preserve">deductible by cash, check, </w:t>
      </w:r>
      <w:r w:rsidR="00A4184D">
        <w:rPr>
          <w:rFonts w:cstheme="minorHAnsi"/>
          <w:color w:val="262329"/>
          <w:sz w:val="24"/>
          <w:szCs w:val="24"/>
        </w:rPr>
        <w:t>or credit/debit card.</w:t>
      </w:r>
    </w:p>
    <w:p w14:paraId="5D62795D" w14:textId="25D6D5DB" w:rsidR="0055649D" w:rsidRDefault="0055649D" w:rsidP="001A5C17">
      <w:pPr>
        <w:rPr>
          <w:rFonts w:cstheme="minorHAnsi"/>
          <w:color w:val="262329"/>
          <w:sz w:val="24"/>
          <w:szCs w:val="24"/>
        </w:rPr>
      </w:pPr>
    </w:p>
    <w:p w14:paraId="3DD6E9B5" w14:textId="012CCB83" w:rsidR="0055649D" w:rsidRDefault="0055649D" w:rsidP="001A5C17">
      <w:pPr>
        <w:rPr>
          <w:rFonts w:cstheme="minorHAnsi"/>
          <w:color w:val="262329"/>
          <w:sz w:val="24"/>
          <w:szCs w:val="24"/>
        </w:rPr>
      </w:pPr>
      <w:r>
        <w:rPr>
          <w:rFonts w:cstheme="minorHAnsi"/>
          <w:color w:val="262329"/>
          <w:sz w:val="24"/>
          <w:szCs w:val="24"/>
        </w:rPr>
        <w:t>Outstanding balances will be billed near the first of each month.  You are responsible for paying the balance due by the end of the month unless you have made other payment arrangements with</w:t>
      </w:r>
      <w:r w:rsidR="00751045">
        <w:rPr>
          <w:rFonts w:cstheme="minorHAnsi"/>
          <w:color w:val="262329"/>
          <w:sz w:val="24"/>
          <w:szCs w:val="24"/>
        </w:rPr>
        <w:t xml:space="preserve"> me.  If after 90 days of inactivity you</w:t>
      </w:r>
      <w:r w:rsidR="00682A55">
        <w:rPr>
          <w:rFonts w:cstheme="minorHAnsi"/>
          <w:color w:val="262329"/>
          <w:sz w:val="24"/>
          <w:szCs w:val="24"/>
        </w:rPr>
        <w:t xml:space="preserve"> </w:t>
      </w:r>
      <w:r w:rsidR="00751045">
        <w:rPr>
          <w:rFonts w:cstheme="minorHAnsi"/>
          <w:color w:val="262329"/>
          <w:sz w:val="24"/>
          <w:szCs w:val="24"/>
        </w:rPr>
        <w:t>have not made a good faith effort to satisfy the outstanding bal</w:t>
      </w:r>
      <w:r w:rsidR="00201154">
        <w:rPr>
          <w:rFonts w:cstheme="minorHAnsi"/>
          <w:color w:val="262329"/>
          <w:sz w:val="24"/>
          <w:szCs w:val="24"/>
        </w:rPr>
        <w:t xml:space="preserve">ance you account may be turned over to a collection agency.  In the event this occurs you will be sent a final bill informing you an additional </w:t>
      </w:r>
      <w:r w:rsidR="00682A55">
        <w:rPr>
          <w:rFonts w:cstheme="minorHAnsi"/>
          <w:color w:val="262329"/>
          <w:sz w:val="24"/>
          <w:szCs w:val="24"/>
        </w:rPr>
        <w:t>30% recovery fee will be added to the current balance due.</w:t>
      </w:r>
    </w:p>
    <w:p w14:paraId="2E87FFB0" w14:textId="3268C507" w:rsidR="00682A55" w:rsidRDefault="00682A55" w:rsidP="001A5C17">
      <w:pPr>
        <w:rPr>
          <w:rFonts w:cstheme="minorHAnsi"/>
          <w:color w:val="262329"/>
          <w:sz w:val="24"/>
          <w:szCs w:val="24"/>
        </w:rPr>
      </w:pPr>
    </w:p>
    <w:p w14:paraId="785B6476" w14:textId="24DEB52A" w:rsidR="00682A55" w:rsidRPr="00682A55" w:rsidRDefault="00197903" w:rsidP="001A5C17">
      <w:pPr>
        <w:rPr>
          <w:rFonts w:cstheme="minorHAnsi"/>
          <w:b/>
          <w:bCs/>
          <w:i/>
          <w:iCs/>
          <w:color w:val="262329"/>
          <w:sz w:val="24"/>
          <w:szCs w:val="24"/>
        </w:rPr>
      </w:pPr>
      <w:r>
        <w:rPr>
          <w:rFonts w:cstheme="minorHAnsi"/>
          <w:b/>
          <w:bCs/>
          <w:i/>
          <w:iCs/>
          <w:color w:val="262329"/>
          <w:sz w:val="24"/>
          <w:szCs w:val="24"/>
        </w:rPr>
        <w:t>Please note:  You are responsible for the total bill.  Any disputes regarding payment received from your insurance company is your responsibility to resolve.  Any amount disputed by the insurance company will need to be paid by you.  If your insurance company sends a payment at a later date you will be reimbursed.</w:t>
      </w:r>
    </w:p>
    <w:p w14:paraId="5A800722" w14:textId="7C9E9637" w:rsidR="004221AE" w:rsidRDefault="004221AE" w:rsidP="001A5C17">
      <w:pPr>
        <w:rPr>
          <w:rFonts w:cstheme="minorHAnsi"/>
          <w:color w:val="262329"/>
          <w:sz w:val="24"/>
          <w:szCs w:val="24"/>
        </w:rPr>
      </w:pPr>
    </w:p>
    <w:p w14:paraId="6AF5A747" w14:textId="211501E6" w:rsidR="004221AE" w:rsidRDefault="00CC3DE1" w:rsidP="001A5C17">
      <w:pPr>
        <w:rPr>
          <w:rFonts w:cstheme="minorHAnsi"/>
          <w:color w:val="262329"/>
          <w:sz w:val="24"/>
          <w:szCs w:val="24"/>
        </w:rPr>
      </w:pPr>
      <w:r>
        <w:rPr>
          <w:rFonts w:cstheme="minorHAnsi"/>
          <w:color w:val="262329"/>
          <w:sz w:val="24"/>
          <w:szCs w:val="24"/>
        </w:rPr>
        <w:t xml:space="preserve">Sometimes there are services not covered through insurance plans.  </w:t>
      </w:r>
      <w:r w:rsidR="00ED20F0">
        <w:rPr>
          <w:rFonts w:cstheme="minorHAnsi"/>
          <w:color w:val="262329"/>
          <w:sz w:val="24"/>
          <w:szCs w:val="24"/>
        </w:rPr>
        <w:t xml:space="preserve">Report preparations (letters </w:t>
      </w:r>
      <w:r w:rsidR="00793339">
        <w:rPr>
          <w:rFonts w:cstheme="minorHAnsi"/>
          <w:color w:val="262329"/>
          <w:sz w:val="24"/>
          <w:szCs w:val="24"/>
        </w:rPr>
        <w:t>on your behalf, completing disability paperwork), consultations with third parties (i.e. school personnel, psychiatrist, medical doctor or other therapist)</w:t>
      </w:r>
      <w:r w:rsidR="00C17FF4">
        <w:rPr>
          <w:rFonts w:cstheme="minorHAnsi"/>
          <w:color w:val="262329"/>
          <w:sz w:val="24"/>
          <w:szCs w:val="24"/>
        </w:rPr>
        <w:t>,</w:t>
      </w:r>
      <w:r w:rsidR="001B012C">
        <w:rPr>
          <w:rFonts w:cstheme="minorHAnsi"/>
          <w:color w:val="262329"/>
          <w:sz w:val="24"/>
          <w:szCs w:val="24"/>
        </w:rPr>
        <w:t xml:space="preserve"> or </w:t>
      </w:r>
      <w:r w:rsidR="00986A1B">
        <w:rPr>
          <w:rFonts w:cstheme="minorHAnsi"/>
          <w:color w:val="262329"/>
          <w:sz w:val="24"/>
          <w:szCs w:val="24"/>
        </w:rPr>
        <w:t xml:space="preserve">work outside the office (i.e. school meetings or court appearances) are billed </w:t>
      </w:r>
      <w:r w:rsidR="007B3206">
        <w:rPr>
          <w:rFonts w:cstheme="minorHAnsi"/>
          <w:color w:val="262329"/>
          <w:sz w:val="24"/>
          <w:szCs w:val="24"/>
        </w:rPr>
        <w:t>at $140 per hour and prorated in 15 minute increments.</w:t>
      </w:r>
      <w:r w:rsidR="00775966">
        <w:rPr>
          <w:rFonts w:cstheme="minorHAnsi"/>
          <w:color w:val="262329"/>
          <w:sz w:val="24"/>
          <w:szCs w:val="24"/>
        </w:rPr>
        <w:t xml:space="preserve">  If </w:t>
      </w:r>
      <w:r w:rsidR="001544AC">
        <w:rPr>
          <w:rFonts w:cstheme="minorHAnsi"/>
          <w:color w:val="262329"/>
          <w:sz w:val="24"/>
          <w:szCs w:val="24"/>
        </w:rPr>
        <w:t xml:space="preserve">your record is requested by an outside entity, you will be charged a handling fee of $28.85 plus $.57 for each page copied.  </w:t>
      </w:r>
    </w:p>
    <w:p w14:paraId="3DF6924C" w14:textId="37573ADC" w:rsidR="001544AC" w:rsidRDefault="001544AC" w:rsidP="001A5C17">
      <w:pPr>
        <w:rPr>
          <w:rFonts w:cstheme="minorHAnsi"/>
          <w:color w:val="262329"/>
          <w:sz w:val="24"/>
          <w:szCs w:val="24"/>
        </w:rPr>
      </w:pPr>
    </w:p>
    <w:p w14:paraId="2879EE2D" w14:textId="0D51C459" w:rsidR="001544AC" w:rsidRDefault="001544AC" w:rsidP="001A5C17">
      <w:pPr>
        <w:rPr>
          <w:rFonts w:cstheme="minorHAnsi"/>
          <w:color w:val="262329"/>
          <w:sz w:val="24"/>
          <w:szCs w:val="24"/>
        </w:rPr>
      </w:pPr>
      <w:r>
        <w:rPr>
          <w:rFonts w:cstheme="minorHAnsi"/>
          <w:color w:val="262329"/>
          <w:sz w:val="24"/>
          <w:szCs w:val="24"/>
        </w:rPr>
        <w:t>Marital/Couples Therapy is only billed as Private Pay.  Insurance companies require a mental health diagnosis be given to an identified patient and may determine the length and course of treatment.  Marital sessions often require more time</w:t>
      </w:r>
      <w:r w:rsidR="00884E94">
        <w:rPr>
          <w:rFonts w:cstheme="minorHAnsi"/>
          <w:color w:val="262329"/>
          <w:sz w:val="24"/>
          <w:szCs w:val="24"/>
        </w:rPr>
        <w:t xml:space="preserve"> than the traditional therapeutic hour and are not focused on an individual’s psychopathology, but rather on the relationship.  This arrangement provides greater treatment flexibility.  </w:t>
      </w:r>
      <w:r w:rsidR="004B2B35">
        <w:rPr>
          <w:rFonts w:cstheme="minorHAnsi"/>
          <w:color w:val="262329"/>
          <w:sz w:val="24"/>
          <w:szCs w:val="24"/>
        </w:rPr>
        <w:t>The fee for this service is $125 per session.</w:t>
      </w:r>
    </w:p>
    <w:p w14:paraId="35CBCC57" w14:textId="666AF34E" w:rsidR="00F612BB" w:rsidRDefault="00F612BB" w:rsidP="001A5C17">
      <w:pPr>
        <w:rPr>
          <w:rFonts w:cstheme="minorHAnsi"/>
          <w:color w:val="262329"/>
          <w:sz w:val="24"/>
          <w:szCs w:val="24"/>
        </w:rPr>
      </w:pPr>
    </w:p>
    <w:p w14:paraId="3004DF0A" w14:textId="64821C08" w:rsidR="00F612BB" w:rsidRPr="00F65EE1" w:rsidRDefault="00BF772E" w:rsidP="001A5C17">
      <w:pPr>
        <w:rPr>
          <w:rFonts w:cstheme="minorHAnsi"/>
          <w:color w:val="262329"/>
          <w:sz w:val="24"/>
          <w:szCs w:val="24"/>
        </w:rPr>
      </w:pPr>
      <w:r>
        <w:rPr>
          <w:rFonts w:cstheme="minorHAnsi"/>
          <w:color w:val="262329"/>
          <w:sz w:val="24"/>
          <w:szCs w:val="24"/>
        </w:rPr>
        <w:t>I have read/reviewed the above information: ______________________________________________________</w:t>
      </w:r>
    </w:p>
    <w:sectPr w:rsidR="00F612BB" w:rsidRPr="00F65EE1" w:rsidSect="0019790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Bold-7005">
    <w:altName w:val="Calibri"/>
    <w:panose1 w:val="00000000000000000000"/>
    <w:charset w:val="00"/>
    <w:family w:val="auto"/>
    <w:notTrueType/>
    <w:pitch w:val="default"/>
    <w:sig w:usb0="00000003" w:usb1="00000000" w:usb2="00000000" w:usb3="00000000" w:csb0="00000001" w:csb1="00000000"/>
  </w:font>
  <w:font w:name="*Arial-7004-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8E"/>
    <w:rsid w:val="00002CFB"/>
    <w:rsid w:val="0004280A"/>
    <w:rsid w:val="000707E6"/>
    <w:rsid w:val="000A41FA"/>
    <w:rsid w:val="000D5B64"/>
    <w:rsid w:val="001544AC"/>
    <w:rsid w:val="001932C5"/>
    <w:rsid w:val="00197903"/>
    <w:rsid w:val="001A5C17"/>
    <w:rsid w:val="001B012C"/>
    <w:rsid w:val="001F2979"/>
    <w:rsid w:val="00201154"/>
    <w:rsid w:val="00206E2F"/>
    <w:rsid w:val="002419EF"/>
    <w:rsid w:val="002738D9"/>
    <w:rsid w:val="002F6CF4"/>
    <w:rsid w:val="00331991"/>
    <w:rsid w:val="003C248E"/>
    <w:rsid w:val="004221AE"/>
    <w:rsid w:val="004A1A47"/>
    <w:rsid w:val="004B2B35"/>
    <w:rsid w:val="00513363"/>
    <w:rsid w:val="0055649D"/>
    <w:rsid w:val="005A6DAB"/>
    <w:rsid w:val="005E01AD"/>
    <w:rsid w:val="005F1931"/>
    <w:rsid w:val="0062443D"/>
    <w:rsid w:val="00682A55"/>
    <w:rsid w:val="006A766D"/>
    <w:rsid w:val="006C1E41"/>
    <w:rsid w:val="00751045"/>
    <w:rsid w:val="00775966"/>
    <w:rsid w:val="007819FA"/>
    <w:rsid w:val="00793339"/>
    <w:rsid w:val="007B213F"/>
    <w:rsid w:val="007B3206"/>
    <w:rsid w:val="008303F0"/>
    <w:rsid w:val="00884E94"/>
    <w:rsid w:val="008C1FF9"/>
    <w:rsid w:val="00912EBB"/>
    <w:rsid w:val="0094046F"/>
    <w:rsid w:val="00942AA1"/>
    <w:rsid w:val="00951BDF"/>
    <w:rsid w:val="00986A1B"/>
    <w:rsid w:val="00993EB9"/>
    <w:rsid w:val="009A4452"/>
    <w:rsid w:val="00A20F3F"/>
    <w:rsid w:val="00A330B2"/>
    <w:rsid w:val="00A40EE0"/>
    <w:rsid w:val="00A4184D"/>
    <w:rsid w:val="00A5585D"/>
    <w:rsid w:val="00A70F34"/>
    <w:rsid w:val="00A71874"/>
    <w:rsid w:val="00A7574D"/>
    <w:rsid w:val="00A835A7"/>
    <w:rsid w:val="00B91120"/>
    <w:rsid w:val="00BE2402"/>
    <w:rsid w:val="00BF772E"/>
    <w:rsid w:val="00C06DD8"/>
    <w:rsid w:val="00C17FF4"/>
    <w:rsid w:val="00C305C1"/>
    <w:rsid w:val="00C9296F"/>
    <w:rsid w:val="00CB7857"/>
    <w:rsid w:val="00CC3DE1"/>
    <w:rsid w:val="00DB0500"/>
    <w:rsid w:val="00DC7561"/>
    <w:rsid w:val="00E73E5F"/>
    <w:rsid w:val="00EB0067"/>
    <w:rsid w:val="00EC02C7"/>
    <w:rsid w:val="00ED20F0"/>
    <w:rsid w:val="00ED61B6"/>
    <w:rsid w:val="00F52D62"/>
    <w:rsid w:val="00F612BB"/>
    <w:rsid w:val="00F65EE1"/>
    <w:rsid w:val="00F83D74"/>
    <w:rsid w:val="00FD22AD"/>
    <w:rsid w:val="00FE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672A"/>
  <w15:chartTrackingRefBased/>
  <w15:docId w15:val="{DA8799E6-9117-4326-9921-FD8ED464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1B6"/>
    <w:rPr>
      <w:color w:val="0563C1" w:themeColor="hyperlink"/>
      <w:u w:val="single"/>
    </w:rPr>
  </w:style>
  <w:style w:type="character" w:styleId="UnresolvedMention">
    <w:name w:val="Unresolved Mention"/>
    <w:basedOn w:val="DefaultParagraphFont"/>
    <w:uiPriority w:val="99"/>
    <w:semiHidden/>
    <w:unhideWhenUsed/>
    <w:rsid w:val="00ED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1493">
      <w:bodyDiv w:val="1"/>
      <w:marLeft w:val="0"/>
      <w:marRight w:val="0"/>
      <w:marTop w:val="0"/>
      <w:marBottom w:val="0"/>
      <w:divBdr>
        <w:top w:val="none" w:sz="0" w:space="0" w:color="auto"/>
        <w:left w:val="none" w:sz="0" w:space="0" w:color="auto"/>
        <w:bottom w:val="none" w:sz="0" w:space="0" w:color="auto"/>
        <w:right w:val="none" w:sz="0" w:space="0" w:color="auto"/>
      </w:divBdr>
    </w:div>
    <w:div w:id="19966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ient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Hayden</dc:creator>
  <cp:keywords/>
  <dc:description/>
  <cp:lastModifiedBy>Debora Hayden</cp:lastModifiedBy>
  <cp:revision>5</cp:revision>
  <cp:lastPrinted>2020-04-29T22:52:00Z</cp:lastPrinted>
  <dcterms:created xsi:type="dcterms:W3CDTF">2020-04-29T23:13:00Z</dcterms:created>
  <dcterms:modified xsi:type="dcterms:W3CDTF">2020-04-30T15:55:00Z</dcterms:modified>
</cp:coreProperties>
</file>